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12F" w:rsidRDefault="0068712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301502" wp14:editId="6CA2C743">
                <wp:simplePos x="0" y="0"/>
                <wp:positionH relativeFrom="column">
                  <wp:posOffset>63610</wp:posOffset>
                </wp:positionH>
                <wp:positionV relativeFrom="paragraph">
                  <wp:posOffset>55659</wp:posOffset>
                </wp:positionV>
                <wp:extent cx="7362632" cy="5207497"/>
                <wp:effectExtent l="0" t="0" r="10160" b="1270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632" cy="52074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6EEE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5" o:spid="_x0000_s1026" style="position:absolute;margin-left:5pt;margin-top:4.4pt;width:579.75pt;height:41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" filled="f" strokecolor="#e6eeea" strokeweight="2pt"/>
            </w:pict>
          </mc:Fallback>
        </mc:AlternateContent>
      </w:r>
    </w:p>
    <w:p w:rsidR="0068712F" w:rsidRPr="00273806" w:rsidRDefault="00DE1AD0" w:rsidP="0068712F">
      <w:pPr>
        <w:ind w:left="708" w:firstLine="708"/>
        <w:rPr>
          <w:color w:val="7F7F7F" w:themeColor="text1" w:themeTint="80"/>
          <w:sz w:val="52"/>
          <w:szCs w:val="52"/>
        </w:rPr>
      </w:pP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534E5944" wp14:editId="7FC37904">
            <wp:simplePos x="0" y="0"/>
            <wp:positionH relativeFrom="column">
              <wp:posOffset>1613535</wp:posOffset>
            </wp:positionH>
            <wp:positionV relativeFrom="paragraph">
              <wp:posOffset>447675</wp:posOffset>
            </wp:positionV>
            <wp:extent cx="4333875" cy="1011555"/>
            <wp:effectExtent l="0" t="0" r="952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12F" w:rsidRPr="00273806">
        <w:rPr>
          <w:color w:val="7F7F7F" w:themeColor="text1" w:themeTint="80"/>
          <w:sz w:val="52"/>
          <w:szCs w:val="52"/>
        </w:rPr>
        <w:t>Uitnodiging</w:t>
      </w:r>
    </w:p>
    <w:p w:rsidR="00650F97" w:rsidRDefault="00650F97" w:rsidP="0068712F">
      <w:pPr>
        <w:jc w:val="center"/>
      </w:pPr>
    </w:p>
    <w:p w:rsidR="0068712F" w:rsidRDefault="00DE1AD0" w:rsidP="0068712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B6D1C" wp14:editId="6AD58D7B">
                <wp:simplePos x="0" y="0"/>
                <wp:positionH relativeFrom="column">
                  <wp:posOffset>890546</wp:posOffset>
                </wp:positionH>
                <wp:positionV relativeFrom="paragraph">
                  <wp:posOffset>679285</wp:posOffset>
                </wp:positionV>
                <wp:extent cx="6193790" cy="1073426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790" cy="107342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7C9" w:rsidRDefault="00BD07C9" w:rsidP="0068712F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color w:val="7F7F7F" w:themeColor="text1" w:themeTint="80"/>
                              </w:rPr>
                              <w:t xml:space="preserve">Deze eerste </w:t>
                            </w:r>
                            <w:proofErr w:type="spellStart"/>
                            <w:r>
                              <w:rPr>
                                <w:color w:val="7F7F7F" w:themeColor="text1" w:themeTint="80"/>
                              </w:rPr>
                              <w:t>Doc</w:t>
                            </w:r>
                            <w:proofErr w:type="spellEnd"/>
                            <w:r>
                              <w:rPr>
                                <w:color w:val="7F7F7F" w:themeColor="text1" w:themeTint="80"/>
                              </w:rPr>
                              <w:t xml:space="preserve"> 1.5 bijeenkomst staat in het teken van nieuwe inzichten in de behandeling en secundaire preventie van het CVA. Na een theoretische inleiding discussieert u met elkaar aan de hand van stellingen over samenwerkingsafspraken tussen eerste en tweede lijn.</w:t>
                            </w:r>
                          </w:p>
                          <w:p w:rsidR="00BD07C9" w:rsidRPr="00273806" w:rsidRDefault="00BD07C9" w:rsidP="0068712F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color w:val="7F7F7F" w:themeColor="text1" w:themeTint="80"/>
                              </w:rPr>
                              <w:t>Accreditatie wordt voor 2 punten aangevraagd.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70.1pt;margin-top:53.5pt;width:487.7pt;height:8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" fillcolor="#dbe5f1 [660]" stroked="f">
                <v:textbox>
                  <w:txbxContent>
                    <w:p w:rsidR="00BD07C9" w:rsidRDefault="00BD07C9" w:rsidP="0068712F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color w:val="7F7F7F" w:themeColor="text1" w:themeTint="80"/>
                        </w:rPr>
                        <w:t xml:space="preserve">Deze eerste </w:t>
                      </w:r>
                      <w:proofErr w:type="spellStart"/>
                      <w:r>
                        <w:rPr>
                          <w:color w:val="7F7F7F" w:themeColor="text1" w:themeTint="80"/>
                        </w:rPr>
                        <w:t>Doc</w:t>
                      </w:r>
                      <w:proofErr w:type="spellEnd"/>
                      <w:r>
                        <w:rPr>
                          <w:color w:val="7F7F7F" w:themeColor="text1" w:themeTint="80"/>
                        </w:rPr>
                        <w:t xml:space="preserve"> 1.5 bijeenkomst staat in het teken van nieuwe inzichten in de behandeling en secundaire preventie van het CVA. Na een theoretische inleiding discussieert u met elkaar aan de hand van stellingen over samenwerkingsafspraken tussen eerste en tweede lijn.</w:t>
                      </w:r>
                    </w:p>
                    <w:p w:rsidR="00BD07C9" w:rsidRPr="00273806" w:rsidRDefault="00BD07C9" w:rsidP="0068712F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color w:val="7F7F7F" w:themeColor="text1" w:themeTint="80"/>
                        </w:rPr>
                        <w:t>Accreditatie wordt voor 2 punten aangevraagd.</w:t>
                      </w:r>
                    </w:p>
                  </w:txbxContent>
                </v:textbox>
              </v:shape>
            </w:pict>
          </mc:Fallback>
        </mc:AlternateContent>
      </w:r>
      <w:r w:rsidR="0068712F">
        <w:br/>
      </w:r>
      <w:r w:rsidR="0068712F">
        <w:br/>
      </w:r>
      <w:r w:rsidR="0068712F">
        <w:br/>
      </w:r>
      <w:r w:rsidR="0068712F">
        <w:br/>
      </w:r>
    </w:p>
    <w:p w:rsidR="00702537" w:rsidRDefault="00DE1AD0" w:rsidP="00702537">
      <w:pPr>
        <w:spacing w:line="20" w:lineRule="atLeast"/>
        <w:ind w:left="2124"/>
        <w:rPr>
          <w:color w:val="7F7F7F" w:themeColor="text1" w:themeTint="80"/>
        </w:rPr>
      </w:pP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6AAAD1DE" wp14:editId="36421C92">
            <wp:simplePos x="0" y="0"/>
            <wp:positionH relativeFrom="column">
              <wp:posOffset>4952365</wp:posOffset>
            </wp:positionH>
            <wp:positionV relativeFrom="paragraph">
              <wp:posOffset>2315845</wp:posOffset>
            </wp:positionV>
            <wp:extent cx="1192530" cy="452755"/>
            <wp:effectExtent l="0" t="0" r="7620" b="444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Curi_RGB_digita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214EEE99" wp14:editId="6C242A16">
            <wp:simplePos x="0" y="0"/>
            <wp:positionH relativeFrom="column">
              <wp:posOffset>6463665</wp:posOffset>
            </wp:positionH>
            <wp:positionV relativeFrom="paragraph">
              <wp:posOffset>2118995</wp:posOffset>
            </wp:positionV>
            <wp:extent cx="680085" cy="716915"/>
            <wp:effectExtent l="0" t="0" r="5715" b="698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hesi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7F7F7F" w:themeColor="text1" w:themeTint="80"/>
          <w:sz w:val="36"/>
          <w:szCs w:val="36"/>
        </w:rPr>
        <w:br/>
      </w:r>
      <w:proofErr w:type="spellStart"/>
      <w:r w:rsidR="0068712F" w:rsidRPr="00273806">
        <w:rPr>
          <w:b/>
          <w:color w:val="7F7F7F" w:themeColor="text1" w:themeTint="80"/>
          <w:sz w:val="36"/>
          <w:szCs w:val="36"/>
        </w:rPr>
        <w:t>Doc</w:t>
      </w:r>
      <w:proofErr w:type="spellEnd"/>
      <w:r w:rsidR="0068712F" w:rsidRPr="00273806">
        <w:rPr>
          <w:b/>
          <w:color w:val="7F7F7F" w:themeColor="text1" w:themeTint="80"/>
          <w:sz w:val="36"/>
          <w:szCs w:val="36"/>
        </w:rPr>
        <w:t xml:space="preserve"> 1.5 HAGRO Venray en vakgroep Neurologie </w:t>
      </w:r>
      <w:r w:rsidR="0068712F" w:rsidRPr="00273806">
        <w:rPr>
          <w:b/>
          <w:color w:val="7F7F7F" w:themeColor="text1" w:themeTint="80"/>
          <w:sz w:val="36"/>
          <w:szCs w:val="36"/>
        </w:rPr>
        <w:tab/>
      </w:r>
      <w:r w:rsidR="0068712F" w:rsidRPr="00273806">
        <w:rPr>
          <w:b/>
          <w:color w:val="7F7F7F" w:themeColor="text1" w:themeTint="80"/>
          <w:sz w:val="36"/>
          <w:szCs w:val="36"/>
        </w:rPr>
        <w:br/>
      </w:r>
    </w:p>
    <w:p w:rsidR="004D5B7E" w:rsidRDefault="00702537" w:rsidP="00702537">
      <w:pPr>
        <w:spacing w:line="20" w:lineRule="atLeast"/>
        <w:ind w:left="2124"/>
        <w:rPr>
          <w:color w:val="7F7F7F" w:themeColor="text1" w:themeTint="80"/>
        </w:rPr>
      </w:pPr>
      <w:r>
        <w:rPr>
          <w:color w:val="7F7F7F" w:themeColor="text1" w:themeTint="80"/>
        </w:rPr>
        <w:t>W</w:t>
      </w:r>
      <w:r w:rsidR="004D5B7E">
        <w:rPr>
          <w:color w:val="7F7F7F" w:themeColor="text1" w:themeTint="80"/>
        </w:rPr>
        <w:t>anneer:</w:t>
      </w:r>
      <w:r w:rsidR="004D5B7E">
        <w:rPr>
          <w:color w:val="7F7F7F" w:themeColor="text1" w:themeTint="80"/>
        </w:rPr>
        <w:tab/>
        <w:t>dinsdag 18 oktober 2016</w:t>
      </w:r>
    </w:p>
    <w:p w:rsidR="00702537" w:rsidRDefault="00702537" w:rsidP="00702537">
      <w:pPr>
        <w:spacing w:line="20" w:lineRule="atLeast"/>
        <w:ind w:left="2126"/>
        <w:rPr>
          <w:color w:val="7F7F7F" w:themeColor="text1" w:themeTint="80"/>
        </w:rPr>
      </w:pPr>
      <w:r>
        <w:rPr>
          <w:color w:val="7F7F7F" w:themeColor="text1" w:themeTint="80"/>
        </w:rPr>
        <w:t>Doelgroep:</w:t>
      </w:r>
      <w:r>
        <w:rPr>
          <w:color w:val="7F7F7F" w:themeColor="text1" w:themeTint="80"/>
        </w:rPr>
        <w:tab/>
        <w:t xml:space="preserve">huisartsen HAGRO Venray en neurologen </w:t>
      </w:r>
      <w:proofErr w:type="spellStart"/>
      <w:r>
        <w:rPr>
          <w:color w:val="7F7F7F" w:themeColor="text1" w:themeTint="80"/>
        </w:rPr>
        <w:t>Vie</w:t>
      </w:r>
      <w:proofErr w:type="spellEnd"/>
      <w:r>
        <w:rPr>
          <w:color w:val="7F7F7F" w:themeColor="text1" w:themeTint="80"/>
        </w:rPr>
        <w:t xml:space="preserve"> </w:t>
      </w:r>
      <w:proofErr w:type="spellStart"/>
      <w:r>
        <w:rPr>
          <w:color w:val="7F7F7F" w:themeColor="text1" w:themeTint="80"/>
        </w:rPr>
        <w:t>Curi</w:t>
      </w:r>
      <w:proofErr w:type="spellEnd"/>
    </w:p>
    <w:p w:rsidR="0068712F" w:rsidRDefault="00DE1AD0" w:rsidP="00702537">
      <w:pPr>
        <w:spacing w:line="20" w:lineRule="atLeast"/>
        <w:ind w:left="2126"/>
      </w:pPr>
      <w:r>
        <w:rPr>
          <w:color w:val="7F7F7F" w:themeColor="text1" w:themeTint="80"/>
        </w:rPr>
        <w:t xml:space="preserve">Programma:      </w:t>
      </w:r>
      <w:r w:rsidR="009731A9">
        <w:rPr>
          <w:color w:val="7F7F7F" w:themeColor="text1" w:themeTint="80"/>
        </w:rPr>
        <w:t xml:space="preserve">17.00 -17.30 </w:t>
      </w:r>
      <w:r>
        <w:rPr>
          <w:color w:val="7F7F7F" w:themeColor="text1" w:themeTint="80"/>
        </w:rPr>
        <w:tab/>
        <w:t xml:space="preserve">             </w:t>
      </w:r>
      <w:r w:rsidR="009731A9">
        <w:rPr>
          <w:color w:val="7F7F7F" w:themeColor="text1" w:themeTint="80"/>
        </w:rPr>
        <w:t xml:space="preserve">Ontvangst met </w:t>
      </w:r>
      <w:r w:rsidR="00BD07C9">
        <w:rPr>
          <w:color w:val="7F7F7F" w:themeColor="text1" w:themeTint="80"/>
        </w:rPr>
        <w:t>hapjesbuffet</w:t>
      </w:r>
      <w:r w:rsidR="009731A9">
        <w:rPr>
          <w:color w:val="7F7F7F" w:themeColor="text1" w:themeTint="80"/>
        </w:rPr>
        <w:t xml:space="preserve">   </w:t>
      </w:r>
      <w:r>
        <w:rPr>
          <w:color w:val="7F7F7F" w:themeColor="text1" w:themeTint="80"/>
        </w:rPr>
        <w:br/>
      </w:r>
      <w:r w:rsidR="009731A9">
        <w:rPr>
          <w:color w:val="7F7F7F" w:themeColor="text1" w:themeTint="80"/>
        </w:rPr>
        <w:t xml:space="preserve"> </w:t>
      </w:r>
      <w:r>
        <w:rPr>
          <w:color w:val="7F7F7F" w:themeColor="text1" w:themeTint="80"/>
        </w:rPr>
        <w:t xml:space="preserve">                           17.30 – 19.00         </w:t>
      </w:r>
      <w:r w:rsidR="00702537">
        <w:rPr>
          <w:color w:val="7F7F7F" w:themeColor="text1" w:themeTint="80"/>
        </w:rPr>
        <w:t xml:space="preserve">         CVA-zorg</w:t>
      </w:r>
      <w:r w:rsidR="009731A9">
        <w:rPr>
          <w:color w:val="7F7F7F" w:themeColor="text1" w:themeTint="80"/>
        </w:rPr>
        <w:br/>
      </w:r>
      <w:r w:rsidR="009731A9" w:rsidRPr="009731A9">
        <w:rPr>
          <w:color w:val="7F7F7F" w:themeColor="text1" w:themeTint="80"/>
        </w:rPr>
        <w:t xml:space="preserve"> </w:t>
      </w:r>
      <w:r w:rsidR="009731A9">
        <w:rPr>
          <w:color w:val="7F7F7F" w:themeColor="text1" w:themeTint="80"/>
        </w:rPr>
        <w:t xml:space="preserve">                           </w:t>
      </w:r>
      <w:r>
        <w:rPr>
          <w:color w:val="7F7F7F" w:themeColor="text1" w:themeTint="80"/>
        </w:rPr>
        <w:t>19.00</w:t>
      </w:r>
      <w:r w:rsidR="009731A9">
        <w:rPr>
          <w:color w:val="7F7F7F" w:themeColor="text1" w:themeTint="80"/>
        </w:rPr>
        <w:t xml:space="preserve"> uur </w:t>
      </w:r>
      <w:r>
        <w:rPr>
          <w:color w:val="7F7F7F" w:themeColor="text1" w:themeTint="80"/>
        </w:rPr>
        <w:tab/>
        <w:t xml:space="preserve">              I</w:t>
      </w:r>
      <w:r w:rsidR="009731A9" w:rsidRPr="009731A9">
        <w:rPr>
          <w:color w:val="7F7F7F" w:themeColor="text1" w:themeTint="80"/>
        </w:rPr>
        <w:t xml:space="preserve">nformele borrel </w:t>
      </w:r>
      <w:r w:rsidR="0068712F" w:rsidRPr="00273806">
        <w:rPr>
          <w:color w:val="7F7F7F" w:themeColor="text1" w:themeTint="80"/>
        </w:rPr>
        <w:br/>
      </w:r>
      <w:r w:rsidR="00702537">
        <w:rPr>
          <w:color w:val="7F7F7F" w:themeColor="text1" w:themeTint="80"/>
        </w:rPr>
        <w:t>Waar:</w:t>
      </w:r>
      <w:r w:rsidR="00702537">
        <w:rPr>
          <w:color w:val="7F7F7F" w:themeColor="text1" w:themeTint="80"/>
        </w:rPr>
        <w:tab/>
      </w:r>
      <w:r w:rsidR="00702537">
        <w:rPr>
          <w:color w:val="7F7F7F" w:themeColor="text1" w:themeTint="80"/>
        </w:rPr>
        <w:tab/>
        <w:t>VieCuri, locatie Venray</w:t>
      </w:r>
      <w:r w:rsidR="00BD07C9">
        <w:rPr>
          <w:color w:val="7F7F7F" w:themeColor="text1" w:themeTint="80"/>
        </w:rPr>
        <w:t>, ruimte 80.05</w:t>
      </w:r>
      <w:bookmarkStart w:id="0" w:name="_GoBack"/>
      <w:bookmarkEnd w:id="0"/>
      <w:r w:rsidR="0068712F" w:rsidRPr="00273806">
        <w:rPr>
          <w:color w:val="7F7F7F" w:themeColor="text1" w:themeTint="80"/>
        </w:rPr>
        <w:br/>
        <w:t>Aanmelden:</w:t>
      </w:r>
      <w:r w:rsidR="0068712F" w:rsidRPr="00273806">
        <w:rPr>
          <w:color w:val="7F7F7F" w:themeColor="text1" w:themeTint="80"/>
        </w:rPr>
        <w:tab/>
      </w:r>
      <w:hyperlink r:id="rId8" w:history="1">
        <w:r w:rsidR="004D5B7E" w:rsidRPr="00BE4793">
          <w:rPr>
            <w:rStyle w:val="Hyperlink"/>
          </w:rPr>
          <w:t>deskundigheidsbevordering@cohesie.org</w:t>
        </w:r>
      </w:hyperlink>
      <w:r w:rsidR="004D5B7E">
        <w:rPr>
          <w:color w:val="7F7F7F" w:themeColor="text1" w:themeTint="80"/>
        </w:rPr>
        <w:t xml:space="preserve"> (voor 10 oktober)</w:t>
      </w:r>
      <w:r w:rsidR="0068712F" w:rsidRPr="00273806">
        <w:rPr>
          <w:color w:val="7F7F7F" w:themeColor="text1" w:themeTint="80"/>
        </w:rPr>
        <w:br/>
      </w:r>
    </w:p>
    <w:sectPr w:rsidR="0068712F" w:rsidSect="0068712F">
      <w:pgSz w:w="11907" w:h="8391" w:orient="landscape" w:code="11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12F"/>
    <w:rsid w:val="00273806"/>
    <w:rsid w:val="002B0497"/>
    <w:rsid w:val="003B6F46"/>
    <w:rsid w:val="004D5B7E"/>
    <w:rsid w:val="00650F97"/>
    <w:rsid w:val="0068712F"/>
    <w:rsid w:val="00702537"/>
    <w:rsid w:val="00723EE9"/>
    <w:rsid w:val="008034C1"/>
    <w:rsid w:val="009731A9"/>
    <w:rsid w:val="00A7133E"/>
    <w:rsid w:val="00B129BF"/>
    <w:rsid w:val="00BD07C9"/>
    <w:rsid w:val="00DE1AD0"/>
    <w:rsid w:val="00EE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87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712F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D5B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87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712F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D5B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skundigheidsbevordering@cohesie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DADDFEDE</Template>
  <TotalTime>109</TotalTime>
  <Pages>1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VieCurie Medisch Centrum</Company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Dijck, Kristel van</dc:creator>
  <cp:lastModifiedBy>A. de Boer</cp:lastModifiedBy>
  <cp:revision>6</cp:revision>
  <cp:lastPrinted>2016-09-15T09:24:00Z</cp:lastPrinted>
  <dcterms:created xsi:type="dcterms:W3CDTF">2016-09-15T07:34:00Z</dcterms:created>
  <dcterms:modified xsi:type="dcterms:W3CDTF">2016-09-15T17:39:00Z</dcterms:modified>
</cp:coreProperties>
</file>